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0088" w14:textId="77777777" w:rsidR="00876CF2" w:rsidRDefault="00876CF2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bookmarkStart w:id="0" w:name="QuickMark"/>
      <w:bookmarkStart w:id="1" w:name="_GoBack"/>
      <w:bookmarkEnd w:id="0"/>
      <w:bookmarkEnd w:id="1"/>
      <w:r>
        <w:rPr>
          <w:rFonts w:ascii="CG Times" w:hAnsi="CG Times" w:cs="CG Times"/>
        </w:rPr>
        <w:tab/>
      </w:r>
      <w:bookmarkStart w:id="2" w:name="a3"/>
      <w:r>
        <w:rPr>
          <w:rFonts w:ascii="CG Times" w:hAnsi="CG Times" w:cs="CG Times"/>
          <w:b/>
          <w:bCs/>
        </w:rPr>
        <w:t>TABLE OF SPECIAL ORDINANCES</w:t>
      </w:r>
      <w:bookmarkEnd w:id="2"/>
    </w:p>
    <w:p w14:paraId="7FB5133B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14:paraId="60AFCD9C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firstLine="2160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Table</w:t>
      </w:r>
    </w:p>
    <w:p w14:paraId="536FCF15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14:paraId="03684AAC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decimal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88" w:hanging="864"/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bookmarkStart w:id="3" w:name="a4"/>
      <w:r>
        <w:rPr>
          <w:rFonts w:ascii="CG Times" w:hAnsi="CG Times" w:cs="CG Times"/>
          <w:b/>
          <w:bCs/>
        </w:rPr>
        <w:t>I</w:t>
      </w:r>
      <w:bookmarkEnd w:id="3"/>
      <w:r>
        <w:rPr>
          <w:rFonts w:ascii="CG Times" w:hAnsi="CG Times" w:cs="CG Times"/>
          <w:b/>
          <w:bCs/>
        </w:rPr>
        <w:t>.</w:t>
      </w:r>
      <w:r>
        <w:rPr>
          <w:rFonts w:ascii="CG Times" w:hAnsi="CG Times" w:cs="CG Times"/>
          <w:b/>
          <w:bCs/>
        </w:rPr>
        <w:tab/>
      </w:r>
      <w:bookmarkStart w:id="4" w:name="a7"/>
      <w:r>
        <w:rPr>
          <w:rFonts w:ascii="CG Times" w:hAnsi="CG Times" w:cs="CG Times"/>
          <w:b/>
          <w:bCs/>
        </w:rPr>
        <w:t>FRANCHISES</w:t>
      </w:r>
      <w:bookmarkEnd w:id="4"/>
    </w:p>
    <w:p w14:paraId="53056D7E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decimal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88" w:hanging="864"/>
        <w:jc w:val="both"/>
        <w:rPr>
          <w:rFonts w:ascii="CG Times" w:hAnsi="CG Times" w:cs="CG Times"/>
        </w:rPr>
        <w:sectPr w:rsidR="00876CF2">
          <w:footerReference w:type="even" r:id="rId6"/>
          <w:footerReference w:type="default" r:id="rId7"/>
          <w:pgSz w:w="12240" w:h="15840"/>
          <w:pgMar w:top="1080" w:right="1137" w:bottom="864" w:left="1137" w:header="1080" w:footer="864" w:gutter="0"/>
          <w:cols w:space="720"/>
          <w:vAlign w:val="center"/>
          <w:noEndnote/>
        </w:sectPr>
      </w:pPr>
    </w:p>
    <w:p w14:paraId="12465FC8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  <w:sectPr w:rsidR="00876CF2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080" w:right="1137" w:bottom="864" w:left="1137" w:header="1080" w:footer="864" w:gutter="0"/>
          <w:cols w:space="720"/>
          <w:noEndnote/>
        </w:sectPr>
      </w:pPr>
    </w:p>
    <w:p w14:paraId="30D52970" w14:textId="77777777" w:rsidR="00876CF2" w:rsidRDefault="00876CF2">
      <w:pPr>
        <w:tabs>
          <w:tab w:val="center" w:pos="4983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lastRenderedPageBreak/>
        <w:fldChar w:fldCharType="begin"/>
      </w:r>
      <w:r>
        <w:rPr>
          <w:rFonts w:ascii="CG Times" w:hAnsi="CG Times" w:cs="CG Times"/>
        </w:rPr>
        <w:instrText>ADVANCE \d72</w:instrText>
      </w:r>
      <w:r>
        <w:rPr>
          <w:rFonts w:ascii="CG Times" w:hAnsi="CG Times" w:cs="CG Times"/>
        </w:rPr>
        <w:fldChar w:fldCharType="end"/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</w:rPr>
        <w:t xml:space="preserve">TABLE </w:t>
      </w:r>
      <w:bookmarkStart w:id="5" w:name="a5"/>
      <w:r>
        <w:rPr>
          <w:rFonts w:ascii="CG Times" w:hAnsi="CG Times" w:cs="CG Times"/>
          <w:b/>
          <w:bCs/>
        </w:rPr>
        <w:t>I</w:t>
      </w:r>
      <w:bookmarkEnd w:id="5"/>
      <w:r>
        <w:rPr>
          <w:rFonts w:ascii="CG Times" w:hAnsi="CG Times" w:cs="CG Times"/>
          <w:b/>
          <w:bCs/>
        </w:rPr>
        <w:t xml:space="preserve">:  </w:t>
      </w:r>
      <w:bookmarkStart w:id="6" w:name="a8"/>
      <w:r>
        <w:rPr>
          <w:rFonts w:ascii="CG Times" w:hAnsi="CG Times" w:cs="CG Times"/>
          <w:b/>
          <w:bCs/>
        </w:rPr>
        <w:t>FRANCHISES</w:t>
      </w:r>
      <w:bookmarkEnd w:id="6"/>
    </w:p>
    <w:p w14:paraId="7CA386D9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14:paraId="287938E1" w14:textId="77777777" w:rsidR="00876CF2" w:rsidRDefault="00876CF2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both"/>
        <w:rPr>
          <w:rFonts w:ascii="CG Times" w:hAnsi="CG Times" w:cs="CG Times"/>
        </w:rPr>
      </w:pPr>
    </w:p>
    <w:p w14:paraId="4D87E7EE" w14:textId="77777777" w:rsidR="00876CF2" w:rsidRDefault="00876CF2">
      <w:pPr>
        <w:tabs>
          <w:tab w:val="left" w:pos="0"/>
          <w:tab w:val="left" w:pos="432"/>
          <w:tab w:val="left" w:pos="1922"/>
          <w:tab w:val="left" w:pos="3812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13" w:hanging="3381"/>
        <w:rPr>
          <w:rFonts w:ascii="CG Times" w:hAnsi="CG Times" w:cs="CG Times"/>
          <w:b/>
          <w:bCs/>
          <w:i/>
          <w:iCs/>
        </w:rPr>
      </w:pPr>
      <w:r>
        <w:rPr>
          <w:rFonts w:ascii="CG Times" w:hAnsi="CG Times" w:cs="CG Times"/>
          <w:b/>
          <w:bCs/>
          <w:i/>
          <w:iCs/>
        </w:rPr>
        <w:t>Ord. No.</w:t>
      </w:r>
      <w:r>
        <w:rPr>
          <w:rFonts w:ascii="CG Times" w:hAnsi="CG Times" w:cs="CG Times"/>
          <w:b/>
          <w:bCs/>
          <w:i/>
          <w:iCs/>
        </w:rPr>
        <w:tab/>
        <w:t>Date Passed</w:t>
      </w:r>
      <w:r>
        <w:rPr>
          <w:rFonts w:ascii="CG Times" w:hAnsi="CG Times" w:cs="CG Times"/>
          <w:b/>
          <w:bCs/>
          <w:i/>
          <w:iCs/>
        </w:rPr>
        <w:tab/>
        <w:t>Description</w:t>
      </w:r>
    </w:p>
    <w:p w14:paraId="71D96748" w14:textId="77777777" w:rsidR="00876CF2" w:rsidRDefault="00876CF2">
      <w:pPr>
        <w:tabs>
          <w:tab w:val="left" w:pos="0"/>
          <w:tab w:val="left" w:pos="432"/>
          <w:tab w:val="left" w:pos="1922"/>
          <w:tab w:val="left" w:pos="3812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p w14:paraId="3C5C1C7C" w14:textId="77777777" w:rsidR="00876CF2" w:rsidRDefault="00876CF2">
      <w:pPr>
        <w:tabs>
          <w:tab w:val="left" w:pos="0"/>
          <w:tab w:val="left" w:pos="432"/>
          <w:tab w:val="left" w:pos="1922"/>
          <w:tab w:val="left" w:pos="3812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13" w:hanging="3381"/>
        <w:rPr>
          <w:rFonts w:ascii="CG Times" w:hAnsi="CG Times" w:cs="CG Times"/>
        </w:rPr>
      </w:pPr>
      <w:r>
        <w:rPr>
          <w:rFonts w:ascii="CG Times" w:hAnsi="CG Times" w:cs="CG Times"/>
        </w:rPr>
        <w:noBreakHyphen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noBreakHyphen/>
        <w:t> </w:t>
      </w:r>
      <w:r>
        <w:rPr>
          <w:rFonts w:ascii="CG Times" w:hAnsi="CG Times" w:cs="CG Times"/>
        </w:rPr>
        <w:noBreakHyphen/>
      </w:r>
      <w:r>
        <w:rPr>
          <w:rFonts w:ascii="CG Times" w:hAnsi="CG Times" w:cs="CG Times"/>
        </w:rPr>
        <w:tab/>
        <w:t>Granting a cable television system franchise to Group W Cable Services, Inc.</w:t>
      </w:r>
    </w:p>
    <w:p w14:paraId="34BD871B" w14:textId="77777777" w:rsidR="00876CF2" w:rsidRDefault="00876CF2">
      <w:pPr>
        <w:tabs>
          <w:tab w:val="left" w:pos="0"/>
          <w:tab w:val="left" w:pos="432"/>
          <w:tab w:val="left" w:pos="1922"/>
          <w:tab w:val="left" w:pos="3812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ind w:left="3812"/>
        <w:rPr>
          <w:rFonts w:ascii="CG Times" w:hAnsi="CG Times" w:cs="CG Times"/>
        </w:rPr>
      </w:pPr>
      <w:r>
        <w:rPr>
          <w:rFonts w:ascii="CG Times" w:hAnsi="CG Times" w:cs="CG Times"/>
        </w:rPr>
        <w:t>(Prior Code, Ch. 12001)</w:t>
      </w:r>
    </w:p>
    <w:p w14:paraId="65F4EA47" w14:textId="77777777" w:rsidR="00876CF2" w:rsidRDefault="00876CF2">
      <w:pPr>
        <w:tabs>
          <w:tab w:val="left" w:pos="0"/>
          <w:tab w:val="left" w:pos="432"/>
          <w:tab w:val="left" w:pos="1922"/>
          <w:tab w:val="left" w:pos="3812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  <w:sectPr w:rsidR="00876CF2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080" w:right="1137" w:bottom="864" w:left="1137" w:header="1080" w:footer="864" w:gutter="0"/>
          <w:cols w:space="720"/>
          <w:noEndnote/>
        </w:sectPr>
      </w:pPr>
    </w:p>
    <w:p w14:paraId="7FCC8CF7" w14:textId="77777777" w:rsidR="00876CF2" w:rsidRDefault="00876CF2">
      <w:pPr>
        <w:tabs>
          <w:tab w:val="left" w:pos="0"/>
          <w:tab w:val="left" w:pos="432"/>
          <w:tab w:val="left" w:pos="1922"/>
          <w:tab w:val="left" w:pos="3812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rPr>
          <w:rFonts w:ascii="CG Times" w:hAnsi="CG Times" w:cs="CG Times"/>
        </w:rPr>
      </w:pPr>
    </w:p>
    <w:sectPr w:rsidR="00876CF2" w:rsidSect="00876CF2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080" w:right="1137" w:bottom="864" w:left="1137" w:header="108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9B55" w14:textId="77777777" w:rsidR="00876CF2" w:rsidRDefault="00876CF2" w:rsidP="00876CF2">
      <w:r>
        <w:separator/>
      </w:r>
    </w:p>
  </w:endnote>
  <w:endnote w:type="continuationSeparator" w:id="0">
    <w:p w14:paraId="64FFE001" w14:textId="77777777" w:rsidR="00876CF2" w:rsidRDefault="00876CF2" w:rsidP="0087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B0367" w14:textId="77777777" w:rsidR="00876CF2" w:rsidRDefault="00876CF2">
    <w:pPr>
      <w:spacing w:line="240" w:lineRule="exact"/>
    </w:pPr>
  </w:p>
  <w:p w14:paraId="3C8E4D60" w14:textId="77777777" w:rsidR="00876CF2" w:rsidRDefault="00876CF2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14:paraId="3A3B363D" w14:textId="77777777" w:rsidR="00876CF2" w:rsidRDefault="00876CF2">
    <w:pPr>
      <w:ind w:left="303" w:right="30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9CA" w14:textId="77777777" w:rsidR="00876CF2" w:rsidRDefault="00876CF2">
    <w:pPr>
      <w:spacing w:line="240" w:lineRule="exact"/>
    </w:pPr>
  </w:p>
  <w:p w14:paraId="2C377198" w14:textId="77777777" w:rsidR="00876CF2" w:rsidRDefault="00876CF2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 w:rsidR="005902FE">
      <w:rPr>
        <w:rFonts w:ascii="CG Times" w:hAnsi="CG Times" w:cs="CG Times"/>
      </w:rPr>
      <w:fldChar w:fldCharType="separate"/>
    </w:r>
    <w:r w:rsidR="005902FE">
      <w:rPr>
        <w:rFonts w:ascii="CG Times" w:hAnsi="CG Times" w:cs="CG Times"/>
        <w:noProof/>
      </w:rPr>
      <w:t>1</w:t>
    </w:r>
    <w:r>
      <w:rPr>
        <w:rFonts w:ascii="CG Times" w:hAnsi="CG Times" w:cs="CG Times"/>
      </w:rPr>
      <w:fldChar w:fldCharType="end"/>
    </w:r>
  </w:p>
  <w:p w14:paraId="660DADC2" w14:textId="77777777" w:rsidR="00876CF2" w:rsidRDefault="00876CF2">
    <w:pPr>
      <w:ind w:left="303" w:right="30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E352" w14:textId="77777777" w:rsidR="00876CF2" w:rsidRDefault="00876CF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FD2A" w14:textId="77777777" w:rsidR="00876CF2" w:rsidRDefault="00876CF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A54E" w14:textId="77777777" w:rsidR="00876CF2" w:rsidRDefault="00876CF2">
    <w:pPr>
      <w:spacing w:line="240" w:lineRule="exact"/>
    </w:pPr>
  </w:p>
  <w:p w14:paraId="3E056AD7" w14:textId="77777777" w:rsidR="00876CF2" w:rsidRDefault="00876CF2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14:paraId="70E09B36" w14:textId="77777777" w:rsidR="00876CF2" w:rsidRDefault="00876CF2">
    <w:pPr>
      <w:ind w:left="303" w:right="30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7F5A" w14:textId="77777777" w:rsidR="00876CF2" w:rsidRDefault="00876CF2">
    <w:pPr>
      <w:spacing w:line="240" w:lineRule="exact"/>
    </w:pPr>
  </w:p>
  <w:p w14:paraId="068872F2" w14:textId="77777777" w:rsidR="00876CF2" w:rsidRDefault="00876CF2">
    <w:pPr>
      <w:framePr w:w="9967" w:wrap="notBeside" w:vAnchor="text" w:hAnchor="text" w:x="1" w:y="1"/>
      <w:jc w:val="center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 w:rsidR="005902FE">
      <w:rPr>
        <w:rFonts w:ascii="CG Times" w:hAnsi="CG Times" w:cs="CG Times"/>
      </w:rPr>
      <w:fldChar w:fldCharType="separate"/>
    </w:r>
    <w:r w:rsidR="005902FE">
      <w:rPr>
        <w:rFonts w:ascii="CG Times" w:hAnsi="CG Times" w:cs="CG Times"/>
        <w:noProof/>
      </w:rPr>
      <w:t>3</w:t>
    </w:r>
    <w:r>
      <w:rPr>
        <w:rFonts w:ascii="CG Times" w:hAnsi="CG Times" w:cs="CG Times"/>
      </w:rPr>
      <w:fldChar w:fldCharType="end"/>
    </w:r>
  </w:p>
  <w:p w14:paraId="3BAE59D3" w14:textId="77777777" w:rsidR="00876CF2" w:rsidRDefault="00876CF2">
    <w:pPr>
      <w:ind w:left="303" w:right="30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11B7" w14:textId="77777777" w:rsidR="00876CF2" w:rsidRDefault="00876CF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98D6" w14:textId="77777777" w:rsidR="00876CF2" w:rsidRDefault="00876C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E480" w14:textId="77777777" w:rsidR="00876CF2" w:rsidRDefault="00876CF2" w:rsidP="00876CF2">
      <w:r>
        <w:separator/>
      </w:r>
    </w:p>
  </w:footnote>
  <w:footnote w:type="continuationSeparator" w:id="0">
    <w:p w14:paraId="2E780DDC" w14:textId="77777777" w:rsidR="00876CF2" w:rsidRDefault="00876CF2" w:rsidP="0087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A216" w14:textId="77777777" w:rsidR="00876CF2" w:rsidRDefault="00876CF2">
    <w:pPr>
      <w:framePr w:w="9967" w:wrap="notBeside" w:vAnchor="text" w:hAnchor="text" w:x="1" w:y="1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 w:rsidR="005902FE">
      <w:rPr>
        <w:rFonts w:ascii="CG Times" w:hAnsi="CG Times" w:cs="CG Times"/>
      </w:rPr>
      <w:fldChar w:fldCharType="separate"/>
    </w:r>
    <w:r w:rsidR="005902FE">
      <w:rPr>
        <w:rFonts w:ascii="CG Times" w:hAnsi="CG Times" w:cs="CG Times"/>
        <w:noProof/>
      </w:rPr>
      <w:t>2</w:t>
    </w:r>
    <w:r>
      <w:rPr>
        <w:rFonts w:ascii="CG Times" w:hAnsi="CG Times" w:cs="CG Times"/>
      </w:rPr>
      <w:fldChar w:fldCharType="end"/>
    </w:r>
  </w:p>
  <w:p w14:paraId="21991916" w14:textId="77777777" w:rsidR="00876CF2" w:rsidRDefault="00876CF2">
    <w:pPr>
      <w:tabs>
        <w:tab w:val="center" w:pos="4983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  <w:r>
      <w:rPr>
        <w:rFonts w:ascii="CG Times" w:hAnsi="CG Times" w:cs="CG Times"/>
      </w:rPr>
      <w:tab/>
    </w:r>
    <w:r>
      <w:rPr>
        <w:rFonts w:ascii="CG Times" w:hAnsi="CG Times" w:cs="CG Times"/>
        <w:b/>
        <w:bCs/>
      </w:rPr>
      <w:t>Lake Linden - Table of Special Ordinances</w:t>
    </w:r>
  </w:p>
  <w:p w14:paraId="09641479" w14:textId="77777777" w:rsidR="00876CF2" w:rsidRDefault="00876CF2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</w:p>
  <w:p w14:paraId="5F721144" w14:textId="77777777" w:rsidR="00876CF2" w:rsidRDefault="00876CF2">
    <w:pPr>
      <w:spacing w:line="240" w:lineRule="exact"/>
      <w:rPr>
        <w:rFonts w:ascii="CG Times" w:hAnsi="CG Times" w:cs="CG 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61F2" w14:textId="77777777" w:rsidR="00876CF2" w:rsidRDefault="00876CF2">
    <w:pPr>
      <w:framePr w:w="9967" w:wrap="notBeside" w:vAnchor="text" w:hAnchor="text" w:x="1" w:y="1"/>
      <w:jc w:val="right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14:paraId="1A454CAB" w14:textId="77777777" w:rsidR="00876CF2" w:rsidRDefault="00876CF2">
    <w:pPr>
      <w:ind w:left="303" w:right="303"/>
    </w:pPr>
  </w:p>
  <w:p w14:paraId="6F9B0819" w14:textId="77777777" w:rsidR="00876CF2" w:rsidRDefault="00876CF2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E7F0" w14:textId="77777777" w:rsidR="00876CF2" w:rsidRDefault="00876CF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23E5" w14:textId="77777777" w:rsidR="00876CF2" w:rsidRDefault="00876CF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1170" w14:textId="4DF55857" w:rsidR="00876CF2" w:rsidRDefault="00876CF2">
    <w:pPr>
      <w:framePr w:w="9967" w:wrap="notBeside" w:vAnchor="text" w:hAnchor="text" w:x="1" w:y="1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 w:rsidR="005902FE">
      <w:rPr>
        <w:rFonts w:ascii="CG Times" w:hAnsi="CG Times" w:cs="CG Times"/>
      </w:rPr>
      <w:fldChar w:fldCharType="separate"/>
    </w:r>
    <w:r w:rsidR="005902FE">
      <w:rPr>
        <w:rFonts w:ascii="CG Times" w:hAnsi="CG Times" w:cs="CG Times"/>
        <w:noProof/>
      </w:rPr>
      <w:t>4</w:t>
    </w:r>
    <w:r>
      <w:rPr>
        <w:rFonts w:ascii="CG Times" w:hAnsi="CG Times" w:cs="CG Times"/>
      </w:rPr>
      <w:fldChar w:fldCharType="end"/>
    </w:r>
  </w:p>
  <w:p w14:paraId="64FB9E12" w14:textId="77777777" w:rsidR="00876CF2" w:rsidRDefault="00876CF2">
    <w:pPr>
      <w:tabs>
        <w:tab w:val="center" w:pos="4983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  <w:r>
      <w:rPr>
        <w:rFonts w:ascii="CG Times" w:hAnsi="CG Times" w:cs="CG Times"/>
      </w:rPr>
      <w:tab/>
    </w:r>
    <w:bookmarkStart w:id="7" w:name="a1"/>
    <w:r>
      <w:rPr>
        <w:rFonts w:ascii="CG Times" w:hAnsi="CG Times" w:cs="CG Times"/>
        <w:b/>
        <w:bCs/>
      </w:rPr>
      <w:t>Lake Linden</w:t>
    </w:r>
    <w:bookmarkEnd w:id="7"/>
    <w:r>
      <w:rPr>
        <w:rFonts w:ascii="CG Times" w:hAnsi="CG Times" w:cs="CG Times"/>
        <w:b/>
        <w:bCs/>
      </w:rPr>
      <w:t xml:space="preserve"> - </w:t>
    </w:r>
    <w:bookmarkStart w:id="8" w:name="a2"/>
    <w:r>
      <w:rPr>
        <w:rFonts w:ascii="CG Times" w:hAnsi="CG Times" w:cs="CG Times"/>
        <w:b/>
        <w:bCs/>
      </w:rPr>
      <w:t>Table of Special Ordinances</w:t>
    </w:r>
    <w:bookmarkEnd w:id="8"/>
  </w:p>
  <w:p w14:paraId="23EC1512" w14:textId="77777777" w:rsidR="00876CF2" w:rsidRDefault="00876CF2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rPr>
        <w:rFonts w:ascii="CG Times" w:hAnsi="CG Times" w:cs="CG Times"/>
      </w:rPr>
    </w:pPr>
  </w:p>
  <w:p w14:paraId="32F12909" w14:textId="77777777" w:rsidR="00876CF2" w:rsidRDefault="00876CF2">
    <w:pPr>
      <w:spacing w:line="240" w:lineRule="exact"/>
      <w:rPr>
        <w:rFonts w:ascii="CG Times" w:hAnsi="CG Times" w:cs="CG Time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CD61" w14:textId="77777777" w:rsidR="00876CF2" w:rsidRDefault="00876CF2">
    <w:pPr>
      <w:framePr w:w="9967" w:wrap="notBeside" w:vAnchor="text" w:hAnchor="text" w:x="1" w:y="1"/>
      <w:jc w:val="right"/>
      <w:rPr>
        <w:rFonts w:ascii="CG Times" w:hAnsi="CG Times" w:cs="CG Times"/>
      </w:rPr>
    </w:pPr>
    <w:r>
      <w:rPr>
        <w:rFonts w:ascii="CG Times" w:hAnsi="CG Times" w:cs="CG Times"/>
      </w:rPr>
      <w:fldChar w:fldCharType="begin"/>
    </w:r>
    <w:r>
      <w:rPr>
        <w:rFonts w:ascii="CG Times" w:hAnsi="CG Times" w:cs="CG Times"/>
      </w:rPr>
      <w:instrText xml:space="preserve">PAGE </w:instrText>
    </w:r>
    <w:r>
      <w:rPr>
        <w:rFonts w:ascii="CG Times" w:hAnsi="CG Times" w:cs="CG Times"/>
      </w:rPr>
      <w:fldChar w:fldCharType="end"/>
    </w:r>
  </w:p>
  <w:p w14:paraId="73FFBABB" w14:textId="77777777" w:rsidR="00876CF2" w:rsidRDefault="00876CF2">
    <w:pPr>
      <w:tabs>
        <w:tab w:val="center" w:pos="4983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both"/>
      <w:rPr>
        <w:rFonts w:ascii="CG Times" w:hAnsi="CG Times" w:cs="CG Times"/>
      </w:rPr>
    </w:pPr>
    <w:r>
      <w:rPr>
        <w:rFonts w:ascii="CG Times" w:hAnsi="CG Times" w:cs="CG Times"/>
      </w:rPr>
      <w:tab/>
    </w:r>
    <w:bookmarkStart w:id="9" w:name="a9"/>
    <w:r>
      <w:rPr>
        <w:rFonts w:ascii="CG Times" w:hAnsi="CG Times" w:cs="CG Times"/>
        <w:b/>
        <w:bCs/>
      </w:rPr>
      <w:t>Franchises</w:t>
    </w:r>
    <w:bookmarkEnd w:id="9"/>
  </w:p>
  <w:p w14:paraId="34AB967D" w14:textId="77777777" w:rsidR="00876CF2" w:rsidRDefault="00876CF2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both"/>
      <w:rPr>
        <w:rFonts w:ascii="CG Times" w:hAnsi="CG Times" w:cs="CG Times"/>
      </w:rPr>
    </w:pPr>
  </w:p>
  <w:p w14:paraId="35B90B4F" w14:textId="77777777" w:rsidR="00876CF2" w:rsidRDefault="00876CF2">
    <w:pPr>
      <w:spacing w:line="240" w:lineRule="exact"/>
      <w:rPr>
        <w:rFonts w:ascii="CG Times" w:hAnsi="CG Times" w:cs="CG 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F2"/>
    <w:rsid w:val="005902FE"/>
    <w:rsid w:val="008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3094F"/>
  <w14:defaultImageDpi w14:val="0"/>
  <w15:docId w15:val="{8C6F1529-FB94-4CAD-9A80-CD51BE6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Choi</dc:creator>
  <cp:keywords/>
  <dc:description/>
  <cp:lastModifiedBy>Aimee Choi</cp:lastModifiedBy>
  <cp:revision>2</cp:revision>
  <dcterms:created xsi:type="dcterms:W3CDTF">2019-02-04T14:49:00Z</dcterms:created>
  <dcterms:modified xsi:type="dcterms:W3CDTF">2019-02-04T14:49:00Z</dcterms:modified>
</cp:coreProperties>
</file>